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5257" w14:textId="37253AD5" w:rsidR="006C6F46" w:rsidRDefault="006C6F46">
      <w:pPr>
        <w:rPr>
          <w:rFonts w:hint="default"/>
        </w:rPr>
      </w:pPr>
    </w:p>
    <w:p w14:paraId="2A4EC89C" w14:textId="7616FE01" w:rsidR="009E4FE2" w:rsidRDefault="009E4FE2" w:rsidP="009E4FE2">
      <w:pPr>
        <w:jc w:val="right"/>
        <w:rPr>
          <w:rFonts w:hint="default"/>
        </w:rPr>
      </w:pPr>
      <w:r>
        <w:t>令和　年　月　日</w:t>
      </w:r>
    </w:p>
    <w:p w14:paraId="306C32C2" w14:textId="77777777" w:rsidR="009E4FE2" w:rsidRDefault="009E4FE2"/>
    <w:p w14:paraId="09B35258" w14:textId="0785A0A8" w:rsidR="006C6F46" w:rsidRDefault="009E4FE2" w:rsidP="009E4FE2">
      <w:pPr>
        <w:ind w:firstLineChars="300" w:firstLine="729"/>
        <w:rPr>
          <w:rFonts w:hint="default"/>
        </w:rPr>
      </w:pPr>
      <w:r>
        <w:t>環境省国立水俣病総合研究センター</w:t>
      </w:r>
    </w:p>
    <w:p w14:paraId="1656BA92" w14:textId="0C21B7C2" w:rsidR="0036121E" w:rsidRDefault="009E4FE2" w:rsidP="0036121E">
      <w:pPr>
        <w:rPr>
          <w:rFonts w:hint="default"/>
        </w:rPr>
      </w:pPr>
      <w:r>
        <w:t xml:space="preserve">　　　　　　　　　　総務課　経理係　宛て</w:t>
      </w:r>
    </w:p>
    <w:p w14:paraId="0493369E" w14:textId="77777777" w:rsidR="0036121E" w:rsidRPr="0036121E" w:rsidRDefault="0036121E" w:rsidP="0036121E"/>
    <w:p w14:paraId="385CE879" w14:textId="7D795B44" w:rsidR="00AE375C" w:rsidRDefault="0036121E" w:rsidP="0036121E">
      <w:pPr>
        <w:jc w:val="center"/>
        <w:rPr>
          <w:rFonts w:hint="default"/>
        </w:rPr>
      </w:pPr>
      <w:r>
        <w:t xml:space="preserve">      </w:t>
      </w:r>
      <w:r>
        <w:rPr>
          <w:rFonts w:hint="default"/>
        </w:rPr>
        <w:t xml:space="preserve">               </w:t>
      </w:r>
      <w:r>
        <w:t>会社名：</w:t>
      </w:r>
    </w:p>
    <w:p w14:paraId="63CF1F15" w14:textId="5A026312" w:rsidR="0036121E" w:rsidRDefault="0036121E" w:rsidP="0036121E">
      <w:pPr>
        <w:jc w:val="center"/>
        <w:rPr>
          <w:rFonts w:hint="default"/>
        </w:rPr>
      </w:pPr>
      <w:r>
        <w:t xml:space="preserve">     </w:t>
      </w:r>
      <w:r>
        <w:rPr>
          <w:rFonts w:hint="default"/>
        </w:rPr>
        <w:t xml:space="preserve">                </w:t>
      </w:r>
      <w:r>
        <w:t>部署名：</w:t>
      </w:r>
    </w:p>
    <w:p w14:paraId="7E8D5FD0" w14:textId="2ACB353A" w:rsidR="0036121E" w:rsidRDefault="0036121E" w:rsidP="0036121E">
      <w:pPr>
        <w:jc w:val="center"/>
        <w:rPr>
          <w:rFonts w:hint="default"/>
        </w:rPr>
      </w:pPr>
      <w:r>
        <w:t xml:space="preserve">      </w:t>
      </w:r>
      <w:r>
        <w:rPr>
          <w:rFonts w:hint="default"/>
        </w:rPr>
        <w:t xml:space="preserve">                </w:t>
      </w:r>
      <w:r>
        <w:t xml:space="preserve"> 担当者名：</w:t>
      </w:r>
    </w:p>
    <w:p w14:paraId="1E6256DB" w14:textId="36181711" w:rsidR="0036121E" w:rsidRDefault="0036121E" w:rsidP="0036121E">
      <w:pPr>
        <w:jc w:val="center"/>
        <w:rPr>
          <w:rFonts w:hint="default"/>
        </w:rPr>
      </w:pPr>
      <w:r>
        <w:rPr>
          <w:rFonts w:hint="default"/>
        </w:rPr>
        <w:t xml:space="preserve">                    </w:t>
      </w:r>
      <w:r>
        <w:t>ＦＡＸ：</w:t>
      </w:r>
    </w:p>
    <w:p w14:paraId="37ED99A3" w14:textId="5539A896" w:rsidR="0036121E" w:rsidRDefault="0036121E" w:rsidP="0036121E">
      <w:pPr>
        <w:jc w:val="center"/>
        <w:rPr>
          <w:rFonts w:hint="default"/>
        </w:rPr>
      </w:pPr>
      <w:r>
        <w:t xml:space="preserve">    </w:t>
      </w:r>
      <w:r>
        <w:rPr>
          <w:rFonts w:hint="default"/>
        </w:rPr>
        <w:t xml:space="preserve">                </w:t>
      </w:r>
      <w:r>
        <w:t>ＴＥＬ：</w:t>
      </w:r>
    </w:p>
    <w:p w14:paraId="6F74B18A" w14:textId="11B9088B" w:rsidR="0036121E" w:rsidRPr="0086164F" w:rsidRDefault="0036121E" w:rsidP="0036121E">
      <w:pPr>
        <w:jc w:val="center"/>
      </w:pPr>
      <w:r>
        <w:t xml:space="preserve">     </w:t>
      </w:r>
      <w:r>
        <w:rPr>
          <w:rFonts w:hint="default"/>
        </w:rPr>
        <w:t xml:space="preserve">                </w:t>
      </w:r>
      <w:r>
        <w:t>Ｅ-</w:t>
      </w:r>
      <w:r>
        <w:rPr>
          <w:rFonts w:hint="default"/>
        </w:rPr>
        <w:t>mail:</w:t>
      </w:r>
    </w:p>
    <w:p w14:paraId="558F9766" w14:textId="77777777" w:rsidR="00DB26E2" w:rsidRPr="00DB26E2" w:rsidRDefault="00DB26E2" w:rsidP="00DB26E2">
      <w:pPr>
        <w:ind w:rightChars="1283" w:right="3117"/>
        <w:jc w:val="right"/>
        <w:rPr>
          <w:color w:val="000000" w:themeColor="text1"/>
        </w:rPr>
      </w:pPr>
    </w:p>
    <w:p w14:paraId="7B1E9663" w14:textId="1B3307AB" w:rsidR="00AE375C" w:rsidRDefault="009E4FE2" w:rsidP="00AE375C">
      <w:pPr>
        <w:spacing w:line="373" w:lineRule="exact"/>
        <w:jc w:val="center"/>
        <w:rPr>
          <w:rFonts w:hint="default"/>
        </w:rPr>
      </w:pPr>
      <w:r w:rsidRPr="009E4FE2">
        <w:t>仕様書（案）に関する照会について</w:t>
      </w:r>
    </w:p>
    <w:p w14:paraId="0FB9F2FB" w14:textId="77777777" w:rsidR="009E4FE2" w:rsidRPr="009E4FE2" w:rsidRDefault="009E4FE2" w:rsidP="00AE375C">
      <w:pPr>
        <w:spacing w:line="373" w:lineRule="exact"/>
        <w:jc w:val="center"/>
        <w:rPr>
          <w:sz w:val="22"/>
        </w:rPr>
      </w:pPr>
    </w:p>
    <w:p w14:paraId="5D70F40B" w14:textId="65FE2A54" w:rsidR="0036121E" w:rsidRDefault="009E4FE2" w:rsidP="009E4FE2">
      <w:pPr>
        <w:ind w:firstLineChars="100" w:firstLine="243"/>
        <w:rPr>
          <w:rFonts w:hint="default"/>
          <w:color w:val="auto"/>
        </w:rPr>
      </w:pPr>
      <w:r>
        <w:rPr>
          <w:rFonts w:hint="default"/>
          <w:color w:val="auto"/>
        </w:rPr>
        <w:fldChar w:fldCharType="begin"/>
      </w:r>
      <w:r>
        <w:rPr>
          <w:rFonts w:hint="default"/>
          <w:color w:val="auto"/>
        </w:rPr>
        <w:instrText xml:space="preserve"> </w:instrText>
      </w:r>
      <w:r>
        <w:rPr>
          <w:color w:val="auto"/>
        </w:rPr>
        <w:instrText>MERGEFIELD 件名</w:instrText>
      </w:r>
      <w:r>
        <w:rPr>
          <w:rFonts w:hint="default"/>
          <w:color w:val="auto"/>
        </w:rPr>
        <w:instrText xml:space="preserve"> </w:instrText>
      </w:r>
      <w:r>
        <w:rPr>
          <w:rFonts w:hint="default"/>
          <w:color w:val="auto"/>
        </w:rPr>
        <w:fldChar w:fldCharType="separate"/>
      </w:r>
      <w:r>
        <w:rPr>
          <w:noProof/>
          <w:color w:val="auto"/>
        </w:rPr>
        <w:t>磁気共鳴画像撮影装置(</w:t>
      </w:r>
      <w:r>
        <w:rPr>
          <w:rFonts w:hint="default"/>
          <w:noProof/>
          <w:color w:val="auto"/>
        </w:rPr>
        <w:t>MRI3.0T)</w:t>
      </w:r>
      <w:r>
        <w:rPr>
          <w:noProof/>
          <w:color w:val="auto"/>
        </w:rPr>
        <w:t>システム納入及び据付業務</w:t>
      </w:r>
      <w:r>
        <w:rPr>
          <w:rFonts w:hint="default"/>
          <w:color w:val="auto"/>
        </w:rPr>
        <w:fldChar w:fldCharType="end"/>
      </w:r>
      <w:r>
        <w:rPr>
          <w:color w:val="auto"/>
        </w:rPr>
        <w:t>に係る仕様書(案)について以下のとおり照会します。</w:t>
      </w:r>
    </w:p>
    <w:p w14:paraId="404DAAA6" w14:textId="77777777" w:rsidR="0036121E" w:rsidRDefault="0036121E" w:rsidP="009E4FE2">
      <w:pPr>
        <w:ind w:firstLineChars="100" w:firstLine="243"/>
        <w:rPr>
          <w:rFonts w:hint="default"/>
          <w:color w:val="auto"/>
        </w:rPr>
      </w:pPr>
    </w:p>
    <w:p w14:paraId="62AAC0AA" w14:textId="33042008" w:rsidR="0036121E" w:rsidRDefault="0036121E" w:rsidP="009E4FE2">
      <w:pPr>
        <w:ind w:firstLineChars="100" w:firstLine="243"/>
        <w:rPr>
          <w:color w:val="auto"/>
        </w:rPr>
      </w:pPr>
      <w:r>
        <w:rPr>
          <w:color w:val="auto"/>
        </w:rPr>
        <w:t>（照会内容）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6121E" w14:paraId="68B67169" w14:textId="77777777" w:rsidTr="0036121E">
        <w:tc>
          <w:tcPr>
            <w:tcW w:w="3398" w:type="dxa"/>
          </w:tcPr>
          <w:p w14:paraId="17FCEAF3" w14:textId="748C8C42" w:rsidR="0036121E" w:rsidRDefault="0036121E" w:rsidP="009E4FE2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仕様書項目番号</w:t>
            </w:r>
          </w:p>
        </w:tc>
        <w:tc>
          <w:tcPr>
            <w:tcW w:w="3399" w:type="dxa"/>
          </w:tcPr>
          <w:p w14:paraId="5CCE248C" w14:textId="6DEBC6A5" w:rsidR="0036121E" w:rsidRDefault="0036121E" w:rsidP="009E4FE2">
            <w:pPr>
              <w:rPr>
                <w:color w:val="auto"/>
              </w:rPr>
            </w:pPr>
            <w:r>
              <w:rPr>
                <w:color w:val="auto"/>
              </w:rPr>
              <w:t>仕様書（案）における要件</w:t>
            </w:r>
          </w:p>
        </w:tc>
        <w:tc>
          <w:tcPr>
            <w:tcW w:w="3399" w:type="dxa"/>
          </w:tcPr>
          <w:p w14:paraId="6B5CF882" w14:textId="03476B6F" w:rsidR="0036121E" w:rsidRDefault="0036121E" w:rsidP="009E4FE2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照会内容</w:t>
            </w:r>
          </w:p>
        </w:tc>
      </w:tr>
      <w:tr w:rsidR="0036121E" w14:paraId="49824C42" w14:textId="77777777" w:rsidTr="0036121E">
        <w:trPr>
          <w:trHeight w:val="1189"/>
        </w:trPr>
        <w:tc>
          <w:tcPr>
            <w:tcW w:w="3398" w:type="dxa"/>
          </w:tcPr>
          <w:p w14:paraId="3A29AF6C" w14:textId="77777777" w:rsidR="0036121E" w:rsidRDefault="0036121E" w:rsidP="009E4FE2">
            <w:pPr>
              <w:rPr>
                <w:rFonts w:hint="default"/>
                <w:color w:val="auto"/>
              </w:rPr>
            </w:pPr>
          </w:p>
        </w:tc>
        <w:tc>
          <w:tcPr>
            <w:tcW w:w="3399" w:type="dxa"/>
          </w:tcPr>
          <w:p w14:paraId="6C3B99C0" w14:textId="77777777" w:rsidR="0036121E" w:rsidRDefault="0036121E" w:rsidP="009E4FE2">
            <w:pPr>
              <w:rPr>
                <w:rFonts w:hint="default"/>
                <w:color w:val="auto"/>
              </w:rPr>
            </w:pPr>
          </w:p>
        </w:tc>
        <w:tc>
          <w:tcPr>
            <w:tcW w:w="3399" w:type="dxa"/>
          </w:tcPr>
          <w:p w14:paraId="45863A95" w14:textId="77777777" w:rsidR="0036121E" w:rsidRDefault="0036121E" w:rsidP="009E4FE2">
            <w:pPr>
              <w:rPr>
                <w:rFonts w:hint="default"/>
                <w:color w:val="auto"/>
              </w:rPr>
            </w:pPr>
          </w:p>
        </w:tc>
      </w:tr>
      <w:tr w:rsidR="0036121E" w14:paraId="057148B0" w14:textId="77777777" w:rsidTr="0036121E">
        <w:trPr>
          <w:trHeight w:val="1264"/>
        </w:trPr>
        <w:tc>
          <w:tcPr>
            <w:tcW w:w="3398" w:type="dxa"/>
          </w:tcPr>
          <w:p w14:paraId="26B4498F" w14:textId="77777777" w:rsidR="0036121E" w:rsidRDefault="0036121E" w:rsidP="009E4FE2">
            <w:pPr>
              <w:rPr>
                <w:rFonts w:hint="default"/>
                <w:color w:val="auto"/>
              </w:rPr>
            </w:pPr>
          </w:p>
        </w:tc>
        <w:tc>
          <w:tcPr>
            <w:tcW w:w="3399" w:type="dxa"/>
          </w:tcPr>
          <w:p w14:paraId="6D76B4A9" w14:textId="77777777" w:rsidR="0036121E" w:rsidRDefault="0036121E" w:rsidP="009E4FE2">
            <w:pPr>
              <w:rPr>
                <w:rFonts w:hint="default"/>
                <w:color w:val="auto"/>
              </w:rPr>
            </w:pPr>
          </w:p>
        </w:tc>
        <w:tc>
          <w:tcPr>
            <w:tcW w:w="3399" w:type="dxa"/>
          </w:tcPr>
          <w:p w14:paraId="7DFD9CB2" w14:textId="77777777" w:rsidR="0036121E" w:rsidRDefault="0036121E" w:rsidP="009E4FE2">
            <w:pPr>
              <w:rPr>
                <w:rFonts w:hint="default"/>
                <w:color w:val="auto"/>
              </w:rPr>
            </w:pPr>
          </w:p>
        </w:tc>
      </w:tr>
    </w:tbl>
    <w:p w14:paraId="5F7C5A03" w14:textId="0ED00588" w:rsidR="00AE375C" w:rsidRDefault="00AE375C" w:rsidP="00CE1FE1">
      <w:pPr>
        <w:rPr>
          <w:color w:val="auto"/>
        </w:rPr>
      </w:pPr>
    </w:p>
    <w:p w14:paraId="1B79E9B5" w14:textId="40D91F43" w:rsidR="0036121E" w:rsidRDefault="0036121E" w:rsidP="00E13A1C">
      <w:pPr>
        <w:widowControl/>
        <w:overflowPunct/>
        <w:jc w:val="left"/>
        <w:textAlignment w:val="auto"/>
        <w:rPr>
          <w:rFonts w:hint="default"/>
        </w:rPr>
      </w:pPr>
    </w:p>
    <w:p w14:paraId="649121DB" w14:textId="79610E43" w:rsidR="00266D80" w:rsidRDefault="00266D80" w:rsidP="00E13A1C">
      <w:pPr>
        <w:widowControl/>
        <w:overflowPunct/>
        <w:jc w:val="left"/>
        <w:textAlignment w:val="auto"/>
        <w:rPr>
          <w:rFonts w:hint="default"/>
        </w:rPr>
      </w:pPr>
    </w:p>
    <w:p w14:paraId="1B6D16CE" w14:textId="4310A571" w:rsidR="00CE1FE1" w:rsidRDefault="00CE1FE1" w:rsidP="00E13A1C">
      <w:pPr>
        <w:widowControl/>
        <w:overflowPunct/>
        <w:jc w:val="left"/>
        <w:textAlignment w:val="auto"/>
        <w:rPr>
          <w:rFonts w:hint="default"/>
        </w:rPr>
      </w:pPr>
    </w:p>
    <w:p w14:paraId="70A7BA43" w14:textId="6DA190DA" w:rsidR="00CE1FE1" w:rsidRDefault="00CE1FE1" w:rsidP="00E13A1C">
      <w:pPr>
        <w:widowControl/>
        <w:overflowPunct/>
        <w:jc w:val="left"/>
        <w:textAlignment w:val="auto"/>
        <w:rPr>
          <w:rFonts w:hint="default"/>
        </w:rPr>
      </w:pPr>
    </w:p>
    <w:p w14:paraId="6A3EE66A" w14:textId="77777777" w:rsidR="00CE1FE1" w:rsidRDefault="00CE1FE1" w:rsidP="00E13A1C">
      <w:pPr>
        <w:widowControl/>
        <w:overflowPunct/>
        <w:jc w:val="left"/>
        <w:textAlignment w:val="auto"/>
      </w:pPr>
    </w:p>
    <w:p w14:paraId="0183E7C2" w14:textId="77777777" w:rsidR="00266D80" w:rsidRDefault="00266D80" w:rsidP="00E13A1C">
      <w:pPr>
        <w:widowControl/>
        <w:overflowPunct/>
        <w:jc w:val="left"/>
        <w:textAlignment w:val="auto"/>
      </w:pPr>
    </w:p>
    <w:p w14:paraId="0B47909F" w14:textId="737FF9BC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  <w:r>
        <w:t>記載方法等について</w:t>
      </w:r>
    </w:p>
    <w:p w14:paraId="0F9CA27A" w14:textId="128DCFE9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  <w:r>
        <w:t>１　照会内容は簡潔にまとめること。なお、様式枠内に入りきらない場合は別葉とすること。</w:t>
      </w:r>
    </w:p>
    <w:p w14:paraId="656DD504" w14:textId="66B75438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  <w:r>
        <w:t>２　照会内容については、様式１により作成し、以下のとおりとすること。</w:t>
      </w:r>
    </w:p>
    <w:p w14:paraId="2226DFEE" w14:textId="3D0CCA8F" w:rsidR="00E11052" w:rsidRDefault="00E11052" w:rsidP="00E11052">
      <w:pPr>
        <w:widowControl/>
        <w:overflowPunct/>
        <w:ind w:left="486" w:hangingChars="200" w:hanging="486"/>
        <w:jc w:val="left"/>
        <w:textAlignment w:val="auto"/>
      </w:pPr>
      <w:r>
        <w:t>（１）Ａ４サイズ縦置き、横書きとすること。ただし、資料としての添付書類についてはこの限りではない。</w:t>
      </w:r>
    </w:p>
    <w:p w14:paraId="5336A7F7" w14:textId="77777777" w:rsidR="00E11052" w:rsidRDefault="00E11052">
      <w:pPr>
        <w:widowControl/>
        <w:overflowPunct/>
        <w:jc w:val="left"/>
        <w:textAlignment w:val="auto"/>
        <w:rPr>
          <w:rFonts w:hint="default"/>
        </w:rPr>
      </w:pPr>
      <w:r>
        <w:t>（２）通しページを打つこと。</w:t>
      </w:r>
    </w:p>
    <w:p w14:paraId="3B08204E" w14:textId="184A133E" w:rsidR="0036121E" w:rsidRDefault="00E11052">
      <w:pPr>
        <w:widowControl/>
        <w:overflowPunct/>
        <w:jc w:val="left"/>
        <w:textAlignment w:val="auto"/>
        <w:rPr>
          <w:rFonts w:hint="default"/>
        </w:rPr>
      </w:pPr>
      <w:r>
        <w:t>３　原則として回答は、参加希望の各社宛てにメールにより行う。</w:t>
      </w:r>
      <w:r w:rsidR="0036121E">
        <w:rPr>
          <w:rFonts w:hint="default"/>
        </w:rPr>
        <w:br w:type="page"/>
      </w:r>
    </w:p>
    <w:p w14:paraId="71F32030" w14:textId="77777777" w:rsidR="0036121E" w:rsidRDefault="0036121E" w:rsidP="0036121E">
      <w:pPr>
        <w:rPr>
          <w:rFonts w:hint="default"/>
        </w:rPr>
      </w:pPr>
    </w:p>
    <w:p w14:paraId="1726BD1D" w14:textId="77777777" w:rsidR="0036121E" w:rsidRDefault="0036121E" w:rsidP="0036121E">
      <w:pPr>
        <w:jc w:val="right"/>
        <w:rPr>
          <w:rFonts w:hint="default"/>
        </w:rPr>
      </w:pPr>
      <w:r>
        <w:t>令和　年　月　日</w:t>
      </w:r>
    </w:p>
    <w:p w14:paraId="4431B5C3" w14:textId="77777777" w:rsidR="0036121E" w:rsidRDefault="0036121E" w:rsidP="0036121E"/>
    <w:p w14:paraId="4216C478" w14:textId="77777777" w:rsidR="0036121E" w:rsidRDefault="0036121E" w:rsidP="0036121E">
      <w:pPr>
        <w:ind w:firstLineChars="300" w:firstLine="729"/>
        <w:rPr>
          <w:rFonts w:hint="default"/>
        </w:rPr>
      </w:pPr>
      <w:r>
        <w:t>環境省国立水俣病総合研究センター</w:t>
      </w:r>
    </w:p>
    <w:p w14:paraId="7E7C0622" w14:textId="77777777" w:rsidR="0036121E" w:rsidRDefault="0036121E" w:rsidP="0036121E">
      <w:pPr>
        <w:rPr>
          <w:rFonts w:hint="default"/>
        </w:rPr>
      </w:pPr>
      <w:r>
        <w:t xml:space="preserve">　　　　　　　　　　総務課　経理係　宛て</w:t>
      </w:r>
    </w:p>
    <w:p w14:paraId="77043EAF" w14:textId="77777777" w:rsidR="0036121E" w:rsidRPr="0036121E" w:rsidRDefault="0036121E" w:rsidP="0036121E"/>
    <w:p w14:paraId="78E5B4FC" w14:textId="77777777" w:rsidR="0036121E" w:rsidRDefault="0036121E" w:rsidP="0036121E">
      <w:pPr>
        <w:jc w:val="center"/>
        <w:rPr>
          <w:rFonts w:hint="default"/>
        </w:rPr>
      </w:pPr>
      <w:r>
        <w:t xml:space="preserve">      </w:t>
      </w:r>
      <w:r>
        <w:rPr>
          <w:rFonts w:hint="default"/>
        </w:rPr>
        <w:t xml:space="preserve">               </w:t>
      </w:r>
      <w:r>
        <w:t>会社名：</w:t>
      </w:r>
    </w:p>
    <w:p w14:paraId="1F5D19AA" w14:textId="77777777" w:rsidR="0036121E" w:rsidRDefault="0036121E" w:rsidP="0036121E">
      <w:pPr>
        <w:jc w:val="center"/>
        <w:rPr>
          <w:rFonts w:hint="default"/>
        </w:rPr>
      </w:pPr>
      <w:r>
        <w:t xml:space="preserve">     </w:t>
      </w:r>
      <w:r>
        <w:rPr>
          <w:rFonts w:hint="default"/>
        </w:rPr>
        <w:t xml:space="preserve">                </w:t>
      </w:r>
      <w:r>
        <w:t>部署名：</w:t>
      </w:r>
    </w:p>
    <w:p w14:paraId="51AE5ACF" w14:textId="77777777" w:rsidR="0036121E" w:rsidRDefault="0036121E" w:rsidP="0036121E">
      <w:pPr>
        <w:jc w:val="center"/>
        <w:rPr>
          <w:rFonts w:hint="default"/>
        </w:rPr>
      </w:pPr>
      <w:r>
        <w:t xml:space="preserve">      </w:t>
      </w:r>
      <w:r>
        <w:rPr>
          <w:rFonts w:hint="default"/>
        </w:rPr>
        <w:t xml:space="preserve">                </w:t>
      </w:r>
      <w:r>
        <w:t xml:space="preserve"> 担当者名：</w:t>
      </w:r>
    </w:p>
    <w:p w14:paraId="28DE9F0D" w14:textId="77777777" w:rsidR="0036121E" w:rsidRDefault="0036121E" w:rsidP="0036121E">
      <w:pPr>
        <w:jc w:val="center"/>
        <w:rPr>
          <w:rFonts w:hint="default"/>
        </w:rPr>
      </w:pPr>
      <w:r>
        <w:rPr>
          <w:rFonts w:hint="default"/>
        </w:rPr>
        <w:t xml:space="preserve">                    </w:t>
      </w:r>
      <w:r>
        <w:t>ＦＡＸ：</w:t>
      </w:r>
    </w:p>
    <w:p w14:paraId="7F88861E" w14:textId="77777777" w:rsidR="0036121E" w:rsidRDefault="0036121E" w:rsidP="0036121E">
      <w:pPr>
        <w:jc w:val="center"/>
        <w:rPr>
          <w:rFonts w:hint="default"/>
        </w:rPr>
      </w:pPr>
      <w:r>
        <w:t xml:space="preserve">    </w:t>
      </w:r>
      <w:r>
        <w:rPr>
          <w:rFonts w:hint="default"/>
        </w:rPr>
        <w:t xml:space="preserve">                </w:t>
      </w:r>
      <w:r>
        <w:t>ＴＥＬ：</w:t>
      </w:r>
    </w:p>
    <w:p w14:paraId="338E2948" w14:textId="77777777" w:rsidR="0036121E" w:rsidRPr="0086164F" w:rsidRDefault="0036121E" w:rsidP="0036121E">
      <w:pPr>
        <w:jc w:val="center"/>
      </w:pPr>
      <w:r>
        <w:t xml:space="preserve">     </w:t>
      </w:r>
      <w:r>
        <w:rPr>
          <w:rFonts w:hint="default"/>
        </w:rPr>
        <w:t xml:space="preserve">                </w:t>
      </w:r>
      <w:r>
        <w:t>Ｅ-</w:t>
      </w:r>
      <w:r>
        <w:rPr>
          <w:rFonts w:hint="default"/>
        </w:rPr>
        <w:t>mail:</w:t>
      </w:r>
    </w:p>
    <w:p w14:paraId="6FD276B6" w14:textId="77777777" w:rsidR="0036121E" w:rsidRPr="00DB26E2" w:rsidRDefault="0036121E" w:rsidP="0036121E">
      <w:pPr>
        <w:ind w:rightChars="1283" w:right="3117"/>
        <w:jc w:val="right"/>
        <w:rPr>
          <w:color w:val="000000" w:themeColor="text1"/>
        </w:rPr>
      </w:pPr>
    </w:p>
    <w:p w14:paraId="78210FDC" w14:textId="601C8F0C" w:rsidR="0036121E" w:rsidRDefault="0036121E" w:rsidP="0036121E">
      <w:pPr>
        <w:spacing w:line="373" w:lineRule="exact"/>
        <w:jc w:val="center"/>
        <w:rPr>
          <w:rFonts w:hint="default"/>
        </w:rPr>
      </w:pPr>
      <w:r w:rsidRPr="009E4FE2">
        <w:t>仕様書（案）に関する</w:t>
      </w:r>
      <w:r>
        <w:t>提案</w:t>
      </w:r>
      <w:r w:rsidRPr="009E4FE2">
        <w:t>について</w:t>
      </w:r>
    </w:p>
    <w:p w14:paraId="276A72EB" w14:textId="77777777" w:rsidR="0036121E" w:rsidRPr="009E4FE2" w:rsidRDefault="0036121E" w:rsidP="0036121E">
      <w:pPr>
        <w:spacing w:line="373" w:lineRule="exact"/>
        <w:jc w:val="center"/>
        <w:rPr>
          <w:sz w:val="22"/>
        </w:rPr>
      </w:pPr>
    </w:p>
    <w:p w14:paraId="39C76EEC" w14:textId="598D2067" w:rsidR="0036121E" w:rsidRDefault="0036121E" w:rsidP="0036121E">
      <w:pPr>
        <w:ind w:firstLineChars="100" w:firstLine="243"/>
        <w:rPr>
          <w:rFonts w:hint="default"/>
          <w:color w:val="auto"/>
        </w:rPr>
      </w:pPr>
      <w:r>
        <w:rPr>
          <w:rFonts w:hint="default"/>
          <w:color w:val="auto"/>
        </w:rPr>
        <w:fldChar w:fldCharType="begin"/>
      </w:r>
      <w:r>
        <w:rPr>
          <w:rFonts w:hint="default"/>
          <w:color w:val="auto"/>
        </w:rPr>
        <w:instrText xml:space="preserve"> </w:instrText>
      </w:r>
      <w:r>
        <w:rPr>
          <w:color w:val="auto"/>
        </w:rPr>
        <w:instrText>MERGEFIELD 件名</w:instrText>
      </w:r>
      <w:r>
        <w:rPr>
          <w:rFonts w:hint="default"/>
          <w:color w:val="auto"/>
        </w:rPr>
        <w:instrText xml:space="preserve"> </w:instrText>
      </w:r>
      <w:r>
        <w:rPr>
          <w:rFonts w:hint="default"/>
          <w:color w:val="auto"/>
        </w:rPr>
        <w:fldChar w:fldCharType="separate"/>
      </w:r>
      <w:r>
        <w:rPr>
          <w:noProof/>
          <w:color w:val="auto"/>
        </w:rPr>
        <w:t>磁気共鳴画像撮影装置(</w:t>
      </w:r>
      <w:r>
        <w:rPr>
          <w:rFonts w:hint="default"/>
          <w:noProof/>
          <w:color w:val="auto"/>
        </w:rPr>
        <w:t>MRI3.0T)</w:t>
      </w:r>
      <w:r>
        <w:rPr>
          <w:noProof/>
          <w:color w:val="auto"/>
        </w:rPr>
        <w:t>システム納入及び据付業務</w:t>
      </w:r>
      <w:r>
        <w:rPr>
          <w:rFonts w:hint="default"/>
          <w:color w:val="auto"/>
        </w:rPr>
        <w:fldChar w:fldCharType="end"/>
      </w:r>
      <w:r>
        <w:rPr>
          <w:color w:val="auto"/>
        </w:rPr>
        <w:t>に係る仕様書(案)</w:t>
      </w:r>
      <w:r>
        <w:rPr>
          <w:color w:val="auto"/>
        </w:rPr>
        <w:t>に基づき</w:t>
      </w:r>
      <w:r w:rsidR="00E11052">
        <w:rPr>
          <w:color w:val="auto"/>
        </w:rPr>
        <w:t>提案書を別紙の通り提出します。</w:t>
      </w:r>
    </w:p>
    <w:p w14:paraId="24CBB9E2" w14:textId="6E1C6B6A" w:rsidR="0036121E" w:rsidRDefault="0036121E" w:rsidP="00E13A1C">
      <w:pPr>
        <w:widowControl/>
        <w:overflowPunct/>
        <w:jc w:val="left"/>
        <w:textAlignment w:val="auto"/>
        <w:rPr>
          <w:rFonts w:hint="default"/>
        </w:rPr>
      </w:pPr>
    </w:p>
    <w:p w14:paraId="5351B858" w14:textId="0119E51C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59770E2E" w14:textId="4767DE97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76D33107" w14:textId="1F0CC225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4780CECC" w14:textId="338A3B48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59110475" w14:textId="7CE4EB65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75277B4C" w14:textId="06B20B53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7769143D" w14:textId="153A64FE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7C412F6C" w14:textId="6BC5498D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0AA3A83A" w14:textId="4379723E" w:rsidR="00E11052" w:rsidRDefault="00E11052" w:rsidP="00E13A1C">
      <w:pPr>
        <w:widowControl/>
        <w:overflowPunct/>
        <w:jc w:val="left"/>
        <w:textAlignment w:val="auto"/>
        <w:rPr>
          <w:rFonts w:hint="default"/>
        </w:rPr>
      </w:pPr>
    </w:p>
    <w:p w14:paraId="44926FD5" w14:textId="1FAB8F27" w:rsidR="00266D80" w:rsidRDefault="00266D80" w:rsidP="00E13A1C">
      <w:pPr>
        <w:widowControl/>
        <w:overflowPunct/>
        <w:jc w:val="left"/>
        <w:textAlignment w:val="auto"/>
        <w:rPr>
          <w:rFonts w:hint="default"/>
        </w:rPr>
      </w:pPr>
    </w:p>
    <w:p w14:paraId="139F8192" w14:textId="693A6C91" w:rsidR="00CE1FE1" w:rsidRDefault="00CE1FE1" w:rsidP="00E13A1C">
      <w:pPr>
        <w:widowControl/>
        <w:overflowPunct/>
        <w:jc w:val="left"/>
        <w:textAlignment w:val="auto"/>
        <w:rPr>
          <w:rFonts w:hint="default"/>
        </w:rPr>
      </w:pPr>
    </w:p>
    <w:p w14:paraId="0163EF2A" w14:textId="71DAD4BA" w:rsidR="00CE1FE1" w:rsidRDefault="00CE1FE1" w:rsidP="00E13A1C">
      <w:pPr>
        <w:widowControl/>
        <w:overflowPunct/>
        <w:jc w:val="left"/>
        <w:textAlignment w:val="auto"/>
        <w:rPr>
          <w:rFonts w:hint="default"/>
        </w:rPr>
      </w:pPr>
    </w:p>
    <w:p w14:paraId="731FE5CB" w14:textId="29BF9CA6" w:rsidR="00CE1FE1" w:rsidRDefault="00CE1FE1" w:rsidP="00E13A1C">
      <w:pPr>
        <w:widowControl/>
        <w:overflowPunct/>
        <w:jc w:val="left"/>
        <w:textAlignment w:val="auto"/>
        <w:rPr>
          <w:rFonts w:hint="default"/>
        </w:rPr>
      </w:pPr>
    </w:p>
    <w:p w14:paraId="36E9688B" w14:textId="335C66FA" w:rsidR="00CE1FE1" w:rsidRDefault="00CE1FE1" w:rsidP="00E13A1C">
      <w:pPr>
        <w:widowControl/>
        <w:overflowPunct/>
        <w:jc w:val="left"/>
        <w:textAlignment w:val="auto"/>
        <w:rPr>
          <w:rFonts w:hint="default"/>
        </w:rPr>
      </w:pPr>
    </w:p>
    <w:p w14:paraId="7AE74D6C" w14:textId="169228D0" w:rsidR="00CE1FE1" w:rsidRDefault="00CE1FE1" w:rsidP="00E13A1C">
      <w:pPr>
        <w:widowControl/>
        <w:overflowPunct/>
        <w:jc w:val="left"/>
        <w:textAlignment w:val="auto"/>
        <w:rPr>
          <w:rFonts w:hint="default"/>
        </w:rPr>
      </w:pPr>
    </w:p>
    <w:p w14:paraId="003481B8" w14:textId="77777777" w:rsidR="00CE1FE1" w:rsidRDefault="00CE1FE1" w:rsidP="00E13A1C">
      <w:pPr>
        <w:widowControl/>
        <w:overflowPunct/>
        <w:jc w:val="left"/>
        <w:textAlignment w:val="auto"/>
      </w:pPr>
    </w:p>
    <w:p w14:paraId="71717051" w14:textId="2B0807B5" w:rsidR="00E11052" w:rsidRDefault="00E11052" w:rsidP="00E11052">
      <w:pPr>
        <w:widowControl/>
        <w:overflowPunct/>
        <w:jc w:val="left"/>
        <w:textAlignment w:val="auto"/>
        <w:rPr>
          <w:rFonts w:hint="default"/>
        </w:rPr>
      </w:pPr>
      <w:r>
        <w:t>記載方法等について</w:t>
      </w:r>
    </w:p>
    <w:p w14:paraId="27EED79A" w14:textId="14C61C3B" w:rsidR="00E11052" w:rsidRDefault="00E11052" w:rsidP="00E11052">
      <w:pPr>
        <w:widowControl/>
        <w:overflowPunct/>
        <w:ind w:left="486" w:hangingChars="200" w:hanging="486"/>
        <w:jc w:val="left"/>
        <w:textAlignment w:val="auto"/>
        <w:rPr>
          <w:rFonts w:hint="default"/>
        </w:rPr>
      </w:pPr>
      <w:r>
        <w:t xml:space="preserve">１　</w:t>
      </w:r>
      <w:r>
        <w:t>Ａ４サイズ、縦置き、横書きとし、別紙の様式とすること</w:t>
      </w:r>
      <w:r>
        <w:t>。</w:t>
      </w:r>
      <w:r>
        <w:t>ただし、資料編として添付するものについてはこの限りではない。</w:t>
      </w:r>
    </w:p>
    <w:p w14:paraId="10D1F24F" w14:textId="5CEBD18C" w:rsidR="00E11052" w:rsidRDefault="00E11052" w:rsidP="00E11052">
      <w:pPr>
        <w:widowControl/>
        <w:overflowPunct/>
        <w:jc w:val="left"/>
        <w:textAlignment w:val="auto"/>
        <w:rPr>
          <w:rFonts w:hint="default"/>
        </w:rPr>
      </w:pPr>
      <w:r>
        <w:t xml:space="preserve">２　</w:t>
      </w:r>
      <w:r>
        <w:t>別紙の様式には修正等の提案を行う項目について必要事項を</w:t>
      </w:r>
      <w:r w:rsidR="00266D80">
        <w:t>記載すること</w:t>
      </w:r>
      <w:r>
        <w:t>。</w:t>
      </w:r>
    </w:p>
    <w:p w14:paraId="5DD2DDB8" w14:textId="1E3751B0" w:rsidR="00266D80" w:rsidRPr="00266D80" w:rsidRDefault="00266D80" w:rsidP="00E11052">
      <w:pPr>
        <w:widowControl/>
        <w:overflowPunct/>
        <w:jc w:val="left"/>
        <w:textAlignment w:val="auto"/>
      </w:pPr>
      <w:r>
        <w:t>３　本文には全体を通してページ番号を付し、目次をつけること。</w:t>
      </w:r>
    </w:p>
    <w:p w14:paraId="18B498E4" w14:textId="77777777" w:rsidR="00266D80" w:rsidRDefault="00266D80" w:rsidP="00E11052">
      <w:pPr>
        <w:widowControl/>
        <w:overflowPunct/>
        <w:jc w:val="left"/>
        <w:textAlignment w:val="auto"/>
        <w:rPr>
          <w:rFonts w:hint="default"/>
        </w:rPr>
      </w:pPr>
      <w:r>
        <w:t>４</w:t>
      </w:r>
      <w:r w:rsidR="00E11052">
        <w:t xml:space="preserve">　</w:t>
      </w:r>
      <w:r>
        <w:t xml:space="preserve">資料編には、カタログ等ごとにタックインデックスを付し、さらに該当部分にマークする　　</w:t>
      </w:r>
    </w:p>
    <w:p w14:paraId="2F97B25F" w14:textId="770EF338" w:rsidR="0036121E" w:rsidRDefault="00266D80" w:rsidP="00E11052">
      <w:pPr>
        <w:widowControl/>
        <w:overflowPunct/>
        <w:jc w:val="left"/>
        <w:textAlignment w:val="auto"/>
        <w:rPr>
          <w:rFonts w:hint="default"/>
        </w:rPr>
      </w:pPr>
      <w:r>
        <w:t xml:space="preserve">　　等、本文との関係が明確となるようにすること。</w:t>
      </w:r>
    </w:p>
    <w:p w14:paraId="4D981341" w14:textId="4B6A7FB2" w:rsidR="00266D80" w:rsidRDefault="00266D80" w:rsidP="00E13A1C">
      <w:pPr>
        <w:widowControl/>
        <w:overflowPunct/>
        <w:jc w:val="left"/>
        <w:textAlignment w:val="auto"/>
        <w:rPr>
          <w:rFonts w:hint="default"/>
        </w:rPr>
      </w:pPr>
    </w:p>
    <w:p w14:paraId="161F8489" w14:textId="0A1A6E04" w:rsidR="00266D80" w:rsidRDefault="00266D80" w:rsidP="00CE1FE1">
      <w:pPr>
        <w:widowControl/>
        <w:overflowPunct/>
        <w:jc w:val="right"/>
        <w:textAlignment w:val="auto"/>
        <w:rPr>
          <w:rFonts w:hint="default"/>
          <w:color w:val="auto"/>
        </w:rPr>
      </w:pPr>
      <w:r>
        <w:rPr>
          <w:rFonts w:hint="default"/>
        </w:rPr>
        <w:br w:type="page"/>
      </w:r>
      <w:bookmarkStart w:id="0" w:name="_GoBack"/>
      <w:bookmarkEnd w:id="0"/>
      <w:r>
        <w:rPr>
          <w:color w:val="auto"/>
        </w:rPr>
        <w:t>別紙</w:t>
      </w:r>
    </w:p>
    <w:p w14:paraId="6480AB75" w14:textId="77777777" w:rsidR="00266D80" w:rsidRDefault="00266D80" w:rsidP="00266D80">
      <w:pPr>
        <w:ind w:firstLineChars="100" w:firstLine="243"/>
        <w:jc w:val="right"/>
        <w:rPr>
          <w:color w:val="auto"/>
        </w:rPr>
      </w:pPr>
    </w:p>
    <w:p w14:paraId="22E62E35" w14:textId="78909C72" w:rsidR="00266D80" w:rsidRDefault="00266D80" w:rsidP="00266D80">
      <w:pPr>
        <w:ind w:firstLineChars="100" w:firstLine="243"/>
        <w:jc w:val="center"/>
        <w:rPr>
          <w:rFonts w:hint="default"/>
          <w:color w:val="auto"/>
        </w:rPr>
      </w:pPr>
      <w:r>
        <w:rPr>
          <w:rFonts w:hint="default"/>
          <w:color w:val="auto"/>
        </w:rPr>
        <w:fldChar w:fldCharType="begin"/>
      </w:r>
      <w:r>
        <w:rPr>
          <w:rFonts w:hint="default"/>
          <w:color w:val="auto"/>
        </w:rPr>
        <w:instrText xml:space="preserve"> </w:instrText>
      </w:r>
      <w:r>
        <w:rPr>
          <w:color w:val="auto"/>
        </w:rPr>
        <w:instrText>MERGEFIELD 件名</w:instrText>
      </w:r>
      <w:r>
        <w:rPr>
          <w:rFonts w:hint="default"/>
          <w:color w:val="auto"/>
        </w:rPr>
        <w:instrText xml:space="preserve"> </w:instrText>
      </w:r>
      <w:r>
        <w:rPr>
          <w:rFonts w:hint="default"/>
          <w:color w:val="auto"/>
        </w:rPr>
        <w:fldChar w:fldCharType="separate"/>
      </w:r>
      <w:r>
        <w:rPr>
          <w:noProof/>
          <w:color w:val="auto"/>
        </w:rPr>
        <w:t>磁気共鳴画像撮影装置(</w:t>
      </w:r>
      <w:r>
        <w:rPr>
          <w:rFonts w:hint="default"/>
          <w:noProof/>
          <w:color w:val="auto"/>
        </w:rPr>
        <w:t>MRI3.0T)</w:t>
      </w:r>
      <w:r>
        <w:rPr>
          <w:noProof/>
          <w:color w:val="auto"/>
        </w:rPr>
        <w:t>システム納入及び据付業務</w:t>
      </w:r>
      <w:r>
        <w:rPr>
          <w:rFonts w:hint="default"/>
          <w:color w:val="auto"/>
        </w:rPr>
        <w:fldChar w:fldCharType="end"/>
      </w:r>
      <w:r>
        <w:rPr>
          <w:color w:val="auto"/>
        </w:rPr>
        <w:t>仕様書(案)に係る提案書</w:t>
      </w:r>
    </w:p>
    <w:p w14:paraId="5ECEAC1C" w14:textId="77777777" w:rsidR="00266D80" w:rsidRPr="00266D80" w:rsidRDefault="00266D80" w:rsidP="00266D80">
      <w:pPr>
        <w:ind w:firstLineChars="100" w:firstLine="243"/>
        <w:jc w:val="center"/>
        <w:rPr>
          <w:color w:val="auto"/>
        </w:rPr>
      </w:pPr>
    </w:p>
    <w:p w14:paraId="522C3337" w14:textId="336CA0A2" w:rsidR="00266D80" w:rsidRDefault="00266D80" w:rsidP="00266D80">
      <w:pPr>
        <w:ind w:firstLineChars="100" w:firstLine="243"/>
        <w:rPr>
          <w:color w:val="auto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835"/>
        <w:gridCol w:w="2830"/>
      </w:tblGrid>
      <w:tr w:rsidR="00266D80" w14:paraId="4C15D0B0" w14:textId="77777777" w:rsidTr="00266D80">
        <w:tc>
          <w:tcPr>
            <w:tcW w:w="1413" w:type="dxa"/>
          </w:tcPr>
          <w:p w14:paraId="56333881" w14:textId="2663D4FF" w:rsidR="00266D80" w:rsidRDefault="00266D80" w:rsidP="00266D80">
            <w:pPr>
              <w:rPr>
                <w:color w:val="auto"/>
              </w:rPr>
            </w:pPr>
            <w:r>
              <w:rPr>
                <w:color w:val="auto"/>
              </w:rPr>
              <w:t>項目番号</w:t>
            </w:r>
          </w:p>
        </w:tc>
        <w:tc>
          <w:tcPr>
            <w:tcW w:w="3118" w:type="dxa"/>
          </w:tcPr>
          <w:p w14:paraId="04B5AEB5" w14:textId="1166181C" w:rsidR="00266D80" w:rsidRDefault="00266D80" w:rsidP="00266D80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仕様書（案）における要件</w:t>
            </w:r>
          </w:p>
        </w:tc>
        <w:tc>
          <w:tcPr>
            <w:tcW w:w="2835" w:type="dxa"/>
          </w:tcPr>
          <w:p w14:paraId="48FC148B" w14:textId="42B4B7D5" w:rsidR="00266D80" w:rsidRDefault="00266D80" w:rsidP="00266D80">
            <w:pPr>
              <w:rPr>
                <w:color w:val="auto"/>
              </w:rPr>
            </w:pPr>
            <w:r>
              <w:rPr>
                <w:color w:val="auto"/>
              </w:rPr>
              <w:t>修正希望内容</w:t>
            </w:r>
          </w:p>
        </w:tc>
        <w:tc>
          <w:tcPr>
            <w:tcW w:w="2830" w:type="dxa"/>
          </w:tcPr>
          <w:p w14:paraId="09ACFA95" w14:textId="7DD7CC82" w:rsidR="00266D80" w:rsidRDefault="00266D80" w:rsidP="00266D80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>修正希望理由</w:t>
            </w:r>
          </w:p>
        </w:tc>
      </w:tr>
      <w:tr w:rsidR="00266D80" w14:paraId="7CD9F611" w14:textId="77777777" w:rsidTr="00266D80">
        <w:trPr>
          <w:trHeight w:val="1189"/>
        </w:trPr>
        <w:tc>
          <w:tcPr>
            <w:tcW w:w="1413" w:type="dxa"/>
          </w:tcPr>
          <w:p w14:paraId="021C0600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3118" w:type="dxa"/>
          </w:tcPr>
          <w:p w14:paraId="7BF3D05E" w14:textId="060B7F37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2835" w:type="dxa"/>
          </w:tcPr>
          <w:p w14:paraId="538D9D95" w14:textId="77777777" w:rsidR="00266D80" w:rsidRDefault="00266D80" w:rsidP="00266D80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830" w:type="dxa"/>
          </w:tcPr>
          <w:p w14:paraId="7AE34BA5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</w:tr>
      <w:tr w:rsidR="00266D80" w14:paraId="55C32512" w14:textId="77777777" w:rsidTr="00266D80">
        <w:trPr>
          <w:trHeight w:val="1264"/>
        </w:trPr>
        <w:tc>
          <w:tcPr>
            <w:tcW w:w="1413" w:type="dxa"/>
          </w:tcPr>
          <w:p w14:paraId="223028D8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3118" w:type="dxa"/>
          </w:tcPr>
          <w:p w14:paraId="50C1F791" w14:textId="081ED724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2835" w:type="dxa"/>
          </w:tcPr>
          <w:p w14:paraId="3C434639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2830" w:type="dxa"/>
          </w:tcPr>
          <w:p w14:paraId="7BE9DCA8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</w:tr>
      <w:tr w:rsidR="00266D80" w14:paraId="424199A8" w14:textId="77777777" w:rsidTr="00266D80">
        <w:trPr>
          <w:trHeight w:val="1264"/>
        </w:trPr>
        <w:tc>
          <w:tcPr>
            <w:tcW w:w="1413" w:type="dxa"/>
          </w:tcPr>
          <w:p w14:paraId="74869070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3118" w:type="dxa"/>
          </w:tcPr>
          <w:p w14:paraId="69601391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2835" w:type="dxa"/>
          </w:tcPr>
          <w:p w14:paraId="25DB9DAF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  <w:tc>
          <w:tcPr>
            <w:tcW w:w="2830" w:type="dxa"/>
          </w:tcPr>
          <w:p w14:paraId="753D0DA6" w14:textId="77777777" w:rsidR="00266D80" w:rsidRDefault="00266D80" w:rsidP="001A13F0">
            <w:pPr>
              <w:rPr>
                <w:rFonts w:hint="default"/>
                <w:color w:val="auto"/>
              </w:rPr>
            </w:pPr>
          </w:p>
        </w:tc>
      </w:tr>
    </w:tbl>
    <w:p w14:paraId="17BD120F" w14:textId="77777777" w:rsidR="00AE375C" w:rsidRDefault="00AE375C" w:rsidP="00E13A1C">
      <w:pPr>
        <w:widowControl/>
        <w:overflowPunct/>
        <w:jc w:val="left"/>
        <w:textAlignment w:val="auto"/>
        <w:rPr>
          <w:rFonts w:hint="default"/>
        </w:rPr>
      </w:pPr>
    </w:p>
    <w:p w14:paraId="32968AA8" w14:textId="34CD8A6A" w:rsidR="00AE375C" w:rsidRPr="009E0110" w:rsidRDefault="00AE375C" w:rsidP="00E13A1C">
      <w:pPr>
        <w:widowControl/>
        <w:overflowPunct/>
        <w:jc w:val="left"/>
        <w:textAlignment w:val="auto"/>
        <w:rPr>
          <w:rFonts w:hint="default"/>
        </w:rPr>
      </w:pPr>
    </w:p>
    <w:sectPr w:rsidR="00AE375C" w:rsidRPr="009E0110" w:rsidSect="00B01DB4">
      <w:footnotePr>
        <w:numRestart w:val="eachPage"/>
      </w:footnotePr>
      <w:endnotePr>
        <w:numFmt w:val="decimal"/>
      </w:endnotePr>
      <w:pgSz w:w="11906" w:h="16838"/>
      <w:pgMar w:top="1276" w:right="850" w:bottom="1135" w:left="850" w:header="1134" w:footer="0" w:gutter="0"/>
      <w:cols w:space="720"/>
      <w:docGrid w:type="linesAndChars" w:linePitch="341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D209" w14:textId="77777777" w:rsidR="00CF164C" w:rsidRDefault="00CF164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7B77E8B" w14:textId="77777777" w:rsidR="00CF164C" w:rsidRDefault="00CF164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FDC69" w14:textId="77777777" w:rsidR="00CF164C" w:rsidRDefault="00CF164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CAB68DA" w14:textId="77777777" w:rsidR="00CF164C" w:rsidRDefault="00CF164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46"/>
    <w:rsid w:val="00001E99"/>
    <w:rsid w:val="00004A09"/>
    <w:rsid w:val="000142C9"/>
    <w:rsid w:val="0003779A"/>
    <w:rsid w:val="00045D2F"/>
    <w:rsid w:val="00067378"/>
    <w:rsid w:val="000A1504"/>
    <w:rsid w:val="000B2D61"/>
    <w:rsid w:val="000C154E"/>
    <w:rsid w:val="000F087D"/>
    <w:rsid w:val="0012456D"/>
    <w:rsid w:val="0016440E"/>
    <w:rsid w:val="001C01C3"/>
    <w:rsid w:val="001C21BF"/>
    <w:rsid w:val="001D72F8"/>
    <w:rsid w:val="00225112"/>
    <w:rsid w:val="00261198"/>
    <w:rsid w:val="00266D80"/>
    <w:rsid w:val="00270DEF"/>
    <w:rsid w:val="002938EA"/>
    <w:rsid w:val="002E6D29"/>
    <w:rsid w:val="00302241"/>
    <w:rsid w:val="00307419"/>
    <w:rsid w:val="00307F96"/>
    <w:rsid w:val="003139ED"/>
    <w:rsid w:val="00335AB5"/>
    <w:rsid w:val="003579CA"/>
    <w:rsid w:val="0036121E"/>
    <w:rsid w:val="00361804"/>
    <w:rsid w:val="00362E96"/>
    <w:rsid w:val="003818E7"/>
    <w:rsid w:val="003843FE"/>
    <w:rsid w:val="00397641"/>
    <w:rsid w:val="003C77D0"/>
    <w:rsid w:val="003F01B0"/>
    <w:rsid w:val="003F519C"/>
    <w:rsid w:val="00414114"/>
    <w:rsid w:val="00424D0F"/>
    <w:rsid w:val="00435D09"/>
    <w:rsid w:val="004C644F"/>
    <w:rsid w:val="004C6958"/>
    <w:rsid w:val="004F141C"/>
    <w:rsid w:val="00515331"/>
    <w:rsid w:val="00531593"/>
    <w:rsid w:val="005325C6"/>
    <w:rsid w:val="00534D4E"/>
    <w:rsid w:val="00595FD2"/>
    <w:rsid w:val="005B24BF"/>
    <w:rsid w:val="005B26F2"/>
    <w:rsid w:val="005C767C"/>
    <w:rsid w:val="005E56F3"/>
    <w:rsid w:val="005F1639"/>
    <w:rsid w:val="006422BC"/>
    <w:rsid w:val="00664058"/>
    <w:rsid w:val="006649B6"/>
    <w:rsid w:val="0067612E"/>
    <w:rsid w:val="006A5555"/>
    <w:rsid w:val="006C3EA6"/>
    <w:rsid w:val="006C5ECF"/>
    <w:rsid w:val="006C6F46"/>
    <w:rsid w:val="006D7606"/>
    <w:rsid w:val="006E0E91"/>
    <w:rsid w:val="0070105D"/>
    <w:rsid w:val="00780231"/>
    <w:rsid w:val="007904E1"/>
    <w:rsid w:val="00796AF9"/>
    <w:rsid w:val="007B18E2"/>
    <w:rsid w:val="007E08BA"/>
    <w:rsid w:val="007E3C99"/>
    <w:rsid w:val="007F7538"/>
    <w:rsid w:val="00825BD6"/>
    <w:rsid w:val="008273BE"/>
    <w:rsid w:val="008375FA"/>
    <w:rsid w:val="00840880"/>
    <w:rsid w:val="008427E3"/>
    <w:rsid w:val="00844249"/>
    <w:rsid w:val="00873DBA"/>
    <w:rsid w:val="00894694"/>
    <w:rsid w:val="0089695A"/>
    <w:rsid w:val="008B1906"/>
    <w:rsid w:val="008D676A"/>
    <w:rsid w:val="00900E54"/>
    <w:rsid w:val="0093057C"/>
    <w:rsid w:val="00935E99"/>
    <w:rsid w:val="00946A11"/>
    <w:rsid w:val="009A6E35"/>
    <w:rsid w:val="009B5234"/>
    <w:rsid w:val="009D2247"/>
    <w:rsid w:val="009D69BD"/>
    <w:rsid w:val="009E0110"/>
    <w:rsid w:val="009E4FE2"/>
    <w:rsid w:val="00A10B5B"/>
    <w:rsid w:val="00A2720C"/>
    <w:rsid w:val="00A8684A"/>
    <w:rsid w:val="00AA16A9"/>
    <w:rsid w:val="00AD2652"/>
    <w:rsid w:val="00AE375C"/>
    <w:rsid w:val="00AF4324"/>
    <w:rsid w:val="00AF4F7A"/>
    <w:rsid w:val="00AF7490"/>
    <w:rsid w:val="00B01DB4"/>
    <w:rsid w:val="00B075FA"/>
    <w:rsid w:val="00B60D04"/>
    <w:rsid w:val="00B67D4C"/>
    <w:rsid w:val="00B807A1"/>
    <w:rsid w:val="00B939B1"/>
    <w:rsid w:val="00BE3D88"/>
    <w:rsid w:val="00BF0793"/>
    <w:rsid w:val="00C0551A"/>
    <w:rsid w:val="00C06BE0"/>
    <w:rsid w:val="00C2148F"/>
    <w:rsid w:val="00C32F4F"/>
    <w:rsid w:val="00C54F5D"/>
    <w:rsid w:val="00C734B6"/>
    <w:rsid w:val="00C86DB9"/>
    <w:rsid w:val="00CA602E"/>
    <w:rsid w:val="00CB6ABF"/>
    <w:rsid w:val="00CC4618"/>
    <w:rsid w:val="00CD2714"/>
    <w:rsid w:val="00CE1FE1"/>
    <w:rsid w:val="00CF164C"/>
    <w:rsid w:val="00D10FE4"/>
    <w:rsid w:val="00D23EA0"/>
    <w:rsid w:val="00D41E73"/>
    <w:rsid w:val="00DB26E2"/>
    <w:rsid w:val="00DD5776"/>
    <w:rsid w:val="00E03A86"/>
    <w:rsid w:val="00E11052"/>
    <w:rsid w:val="00E120AF"/>
    <w:rsid w:val="00E13A1C"/>
    <w:rsid w:val="00E20460"/>
    <w:rsid w:val="00E2211C"/>
    <w:rsid w:val="00E40D49"/>
    <w:rsid w:val="00E56EEF"/>
    <w:rsid w:val="00E955B1"/>
    <w:rsid w:val="00E96F2B"/>
    <w:rsid w:val="00EA4FAF"/>
    <w:rsid w:val="00EB6A4C"/>
    <w:rsid w:val="00EC0474"/>
    <w:rsid w:val="00ED1426"/>
    <w:rsid w:val="00ED44B5"/>
    <w:rsid w:val="00ED7FF0"/>
    <w:rsid w:val="00EE494E"/>
    <w:rsid w:val="00F01967"/>
    <w:rsid w:val="00F13C48"/>
    <w:rsid w:val="00F2154D"/>
    <w:rsid w:val="00F61E5C"/>
    <w:rsid w:val="00F64772"/>
    <w:rsid w:val="00F67A67"/>
    <w:rsid w:val="00F92D3C"/>
    <w:rsid w:val="00FB00A8"/>
    <w:rsid w:val="00FC2490"/>
    <w:rsid w:val="00FC5AF1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09B35257"/>
  <w15:docId w15:val="{B3977493-A926-4B3A-B3CA-22D6C2E2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B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01DB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27E3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4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427E3"/>
    <w:rPr>
      <w:color w:val="000000"/>
      <w:sz w:val="24"/>
    </w:rPr>
  </w:style>
  <w:style w:type="character" w:styleId="a9">
    <w:name w:val="Hyperlink"/>
    <w:basedOn w:val="a0"/>
    <w:uiPriority w:val="99"/>
    <w:unhideWhenUsed/>
    <w:rsid w:val="004C6958"/>
    <w:rPr>
      <w:color w:val="0000FF" w:themeColor="hyperlink"/>
      <w:u w:val="single"/>
    </w:rPr>
  </w:style>
  <w:style w:type="paragraph" w:customStyle="1" w:styleId="Default">
    <w:name w:val="Default"/>
    <w:rsid w:val="00825BD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D224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224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2247"/>
    <w:rPr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224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2247"/>
    <w:rPr>
      <w:b/>
      <w:bCs/>
      <w:color w:val="000000"/>
      <w:sz w:val="24"/>
    </w:rPr>
  </w:style>
  <w:style w:type="paragraph" w:styleId="af">
    <w:name w:val="Revision"/>
    <w:hidden/>
    <w:uiPriority w:val="99"/>
    <w:semiHidden/>
    <w:rsid w:val="009D2247"/>
    <w:rPr>
      <w:rFonts w:hint="eastAsia"/>
      <w:color w:val="000000"/>
      <w:sz w:val="24"/>
    </w:rPr>
  </w:style>
  <w:style w:type="paragraph" w:styleId="af0">
    <w:name w:val="Plain Text"/>
    <w:basedOn w:val="a"/>
    <w:link w:val="af1"/>
    <w:uiPriority w:val="99"/>
    <w:semiHidden/>
    <w:unhideWhenUsed/>
    <w:rsid w:val="00515331"/>
    <w:pPr>
      <w:widowControl/>
      <w:overflowPunct/>
      <w:jc w:val="left"/>
      <w:textAlignment w:val="auto"/>
    </w:pPr>
    <w:rPr>
      <w:rFonts w:ascii="Yu Gothic" w:eastAsia="Yu Gothic" w:hAnsi="Yu Gothic" w:cs="ＭＳ Ｐゴシック" w:hint="default"/>
      <w:color w:val="auto"/>
      <w:sz w:val="21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515331"/>
    <w:rPr>
      <w:rFonts w:ascii="Yu Gothic" w:eastAsia="Yu Gothic" w:hAnsi="Yu Gothic" w:cs="ＭＳ Ｐゴシック"/>
      <w:sz w:val="21"/>
      <w:szCs w:val="21"/>
    </w:rPr>
  </w:style>
  <w:style w:type="paragraph" w:customStyle="1" w:styleId="af2">
    <w:name w:val="一太郎ランクスタイル１"/>
    <w:basedOn w:val="a"/>
    <w:rsid w:val="00AE375C"/>
  </w:style>
  <w:style w:type="paragraph" w:styleId="af3">
    <w:name w:val="Note Heading"/>
    <w:basedOn w:val="a"/>
    <w:next w:val="a"/>
    <w:link w:val="af4"/>
    <w:uiPriority w:val="99"/>
    <w:unhideWhenUsed/>
    <w:rsid w:val="00AE375C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f4">
    <w:name w:val="記 (文字)"/>
    <w:basedOn w:val="a0"/>
    <w:link w:val="af3"/>
    <w:uiPriority w:val="99"/>
    <w:rsid w:val="00AE375C"/>
    <w:rPr>
      <w:rFonts w:ascii="Century" w:hAnsi="Century" w:cs="Times New Roman"/>
      <w:kern w:val="2"/>
      <w:sz w:val="21"/>
      <w:szCs w:val="22"/>
    </w:rPr>
  </w:style>
  <w:style w:type="table" w:styleId="af5">
    <w:name w:val="Table Grid"/>
    <w:basedOn w:val="a1"/>
    <w:uiPriority w:val="59"/>
    <w:rsid w:val="005B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EC0CFE3BE0704F8571828E2A9FD238" ma:contentTypeVersion="12" ma:contentTypeDescription="新しいドキュメントを作成します。" ma:contentTypeScope="" ma:versionID="0ac462ba48f0a782c8b6ef36a3800e4c">
  <xsd:schema xmlns:xsd="http://www.w3.org/2001/XMLSchema" xmlns:xs="http://www.w3.org/2001/XMLSchema" xmlns:p="http://schemas.microsoft.com/office/2006/metadata/properties" xmlns:ns2="8af7598e-1dab-41a3-a7e4-6ddc8c8ad8fb" xmlns:ns3="fa4f421e-9627-4690-9cee-a3505c4e88d5" targetNamespace="http://schemas.microsoft.com/office/2006/metadata/properties" ma:root="true" ma:fieldsID="6c20c0eb49ca41076182aa91075ac003" ns2:_="" ns3:_="">
    <xsd:import namespace="8af7598e-1dab-41a3-a7e4-6ddc8c8ad8fb"/>
    <xsd:import namespace="fa4f421e-9627-4690-9cee-a3505c4e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598e-1dab-41a3-a7e4-6ddc8c8ad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0e04b60-a38e-4c48-a3bc-e5e21ea21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421e-9627-4690-9cee-a3505c4e88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98ea45-523a-4a3e-865a-1c6a77e72a28}" ma:internalName="TaxCatchAll" ma:showField="CatchAllData" ma:web="fa4f421e-9627-4690-9cee-a3505c4e8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fa4f421e-9627-4690-9cee-a3505c4e88d5" xsi:nil="true"/>
    <lcf76f155ced4ddcb4097134ff3c332f xmlns="8af7598e-1dab-41a3-a7e4-6ddc8c8ad8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E5DD-AAEF-4526-A1F4-178B0F01B203}"/>
</file>

<file path=customXml/itemProps2.xml><?xml version="1.0" encoding="utf-8"?>
<ds:datastoreItem xmlns:ds="http://schemas.openxmlformats.org/officeDocument/2006/customXml" ds:itemID="{7B79F524-D181-4A9E-84EB-92472A55A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08714-4D64-4FA3-BE7F-CFADCFB7CFC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916CBB-FD8B-4E0A-8951-679DD87B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698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環境庁</dc:creator>
  <cp:lastModifiedBy>内田 光俊</cp:lastModifiedBy>
  <cp:revision>70</cp:revision>
  <cp:lastPrinted>2021-08-10T09:14:00Z</cp:lastPrinted>
  <dcterms:created xsi:type="dcterms:W3CDTF">2020-07-07T06:06:00Z</dcterms:created>
  <dcterms:modified xsi:type="dcterms:W3CDTF">2022-04-06T06:25:00Z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0x0101005EEC0CFE3BE0704F8571828E2A9FD238</vt:lpwstr>
  </property>
</Properties>
</file>